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8518"/>
        <w:gridCol w:w="1702"/>
      </w:tblGrid>
      <w:tr w:rsidR="00DB3AB1" w:rsidRPr="00DB3AB1" w:rsidTr="0048382D">
        <w:trPr>
          <w:trHeight w:val="296"/>
        </w:trPr>
        <w:tc>
          <w:tcPr>
            <w:tcW w:w="8518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B3AB1" w:rsidRPr="00DB3AB1" w:rsidRDefault="00DB3AB1" w:rsidP="0048382D">
            <w:pPr>
              <w:spacing w:after="160" w:line="259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Ожидаемое исполнение дохо</w:t>
            </w:r>
            <w:r w:rsidRPr="00DB3AB1">
              <w:rPr>
                <w:b/>
                <w:bCs/>
                <w:sz w:val="28"/>
                <w:szCs w:val="28"/>
              </w:rPr>
              <w:t xml:space="preserve">дной части бюджета </w:t>
            </w:r>
            <w:r w:rsidR="0048382D">
              <w:rPr>
                <w:b/>
                <w:bCs/>
                <w:sz w:val="28"/>
                <w:szCs w:val="28"/>
              </w:rPr>
              <w:t>Первомайского сельсовета Каргатского района Новосибирской области за 2021</w:t>
            </w:r>
            <w:r w:rsidRPr="00DB3AB1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B3AB1" w:rsidRPr="00DB3AB1" w:rsidRDefault="00DB3AB1" w:rsidP="00DB3AB1">
            <w:pPr>
              <w:spacing w:after="160" w:line="259" w:lineRule="auto"/>
              <w:rPr>
                <w:b/>
                <w:bCs/>
              </w:rPr>
            </w:pPr>
          </w:p>
        </w:tc>
      </w:tr>
      <w:tr w:rsidR="00DB3AB1" w:rsidRPr="00DB3AB1" w:rsidTr="0048382D">
        <w:trPr>
          <w:trHeight w:val="676"/>
        </w:trPr>
        <w:tc>
          <w:tcPr>
            <w:tcW w:w="8518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DB3AB1" w:rsidRPr="00DB3AB1" w:rsidRDefault="00DB3AB1" w:rsidP="00DB3AB1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B3AB1" w:rsidRPr="00DB3AB1" w:rsidRDefault="00DB3AB1" w:rsidP="00DB3AB1">
            <w:pPr>
              <w:spacing w:after="160" w:line="259" w:lineRule="auto"/>
            </w:pPr>
          </w:p>
        </w:tc>
      </w:tr>
    </w:tbl>
    <w:tbl>
      <w:tblPr>
        <w:tblStyle w:val="a3"/>
        <w:tblpPr w:leftFromText="180" w:rightFromText="180" w:vertAnchor="page" w:horzAnchor="margin" w:tblpY="2326"/>
        <w:tblW w:w="0" w:type="auto"/>
        <w:tblLook w:val="04A0" w:firstRow="1" w:lastRow="0" w:firstColumn="1" w:lastColumn="0" w:noHBand="0" w:noVBand="1"/>
      </w:tblPr>
      <w:tblGrid>
        <w:gridCol w:w="4179"/>
        <w:gridCol w:w="1743"/>
        <w:gridCol w:w="1345"/>
        <w:gridCol w:w="1339"/>
      </w:tblGrid>
      <w:tr w:rsidR="0048382D" w:rsidRPr="00E72379" w:rsidTr="0048382D">
        <w:trPr>
          <w:trHeight w:val="270"/>
        </w:trPr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8382D" w:rsidRPr="00E72379" w:rsidRDefault="0048382D" w:rsidP="0048382D"/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8382D" w:rsidRPr="00E72379" w:rsidRDefault="0048382D" w:rsidP="0048382D"/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8382D" w:rsidRPr="00E72379" w:rsidRDefault="0048382D" w:rsidP="0048382D"/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8382D" w:rsidRPr="00E72379" w:rsidRDefault="0048382D" w:rsidP="0048382D"/>
        </w:tc>
      </w:tr>
      <w:tr w:rsidR="0048382D" w:rsidRPr="00E72379" w:rsidTr="0048382D">
        <w:trPr>
          <w:trHeight w:val="269"/>
        </w:trPr>
        <w:tc>
          <w:tcPr>
            <w:tcW w:w="4179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48382D" w:rsidRPr="00E72379" w:rsidRDefault="0048382D" w:rsidP="0048382D">
            <w:r w:rsidRPr="00E72379">
              <w:t>Наименование доходов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48382D" w:rsidRPr="00E72379" w:rsidRDefault="0048382D" w:rsidP="0048382D">
            <w:r>
              <w:t>П</w:t>
            </w:r>
            <w:r w:rsidRPr="00E72379">
              <w:t xml:space="preserve">лан                  </w:t>
            </w:r>
            <w:r w:rsidR="00DE22BB">
              <w:t xml:space="preserve">                            2021</w:t>
            </w:r>
            <w:r w:rsidRPr="00E72379">
              <w:t>г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48382D" w:rsidRPr="00E72379" w:rsidRDefault="0048382D" w:rsidP="00DE22BB">
            <w:r>
              <w:t>Ожидаемое 202</w:t>
            </w:r>
            <w:r w:rsidR="00DE22BB">
              <w:t>1</w:t>
            </w:r>
            <w:r w:rsidRPr="00E72379">
              <w:t>г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48382D" w:rsidRPr="00E72379" w:rsidRDefault="0048382D" w:rsidP="0048382D">
            <w:r w:rsidRPr="00E72379">
              <w:t>% исполнения</w:t>
            </w:r>
          </w:p>
        </w:tc>
      </w:tr>
      <w:tr w:rsidR="0048382D" w:rsidRPr="00E72379" w:rsidTr="0048382D">
        <w:trPr>
          <w:trHeight w:val="450"/>
        </w:trPr>
        <w:tc>
          <w:tcPr>
            <w:tcW w:w="4179" w:type="dxa"/>
            <w:vMerge/>
            <w:hideMark/>
          </w:tcPr>
          <w:p w:rsidR="0048382D" w:rsidRPr="00E72379" w:rsidRDefault="0048382D" w:rsidP="0048382D"/>
        </w:tc>
        <w:tc>
          <w:tcPr>
            <w:tcW w:w="1743" w:type="dxa"/>
            <w:vMerge/>
            <w:hideMark/>
          </w:tcPr>
          <w:p w:rsidR="0048382D" w:rsidRPr="00E72379" w:rsidRDefault="0048382D" w:rsidP="0048382D"/>
        </w:tc>
        <w:tc>
          <w:tcPr>
            <w:tcW w:w="1345" w:type="dxa"/>
            <w:vMerge/>
            <w:hideMark/>
          </w:tcPr>
          <w:p w:rsidR="0048382D" w:rsidRPr="00E72379" w:rsidRDefault="0048382D" w:rsidP="0048382D"/>
        </w:tc>
        <w:tc>
          <w:tcPr>
            <w:tcW w:w="1339" w:type="dxa"/>
            <w:vMerge/>
            <w:hideMark/>
          </w:tcPr>
          <w:p w:rsidR="0048382D" w:rsidRPr="00E72379" w:rsidRDefault="0048382D" w:rsidP="0048382D"/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</w:rPr>
            </w:pPr>
            <w:r w:rsidRPr="00E72379">
              <w:rPr>
                <w:b/>
                <w:bCs/>
              </w:rPr>
              <w:t>НАЛОГОВЫЕ ДОХОДЫ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667,9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CB4D08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667,9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Налог на доходы физических лиц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202,8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202,8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51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Налог на доходы физических лиц с доходов, облагаемых по налоговой ставке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202,8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202,8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765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Акцизы по поакцизным товарам (продукции)производимым на территории Российской Федерации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420,1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420,1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Налог на имущество физ.лиц.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</w:p>
        </w:tc>
        <w:tc>
          <w:tcPr>
            <w:tcW w:w="1345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</w:p>
        </w:tc>
        <w:tc>
          <w:tcPr>
            <w:tcW w:w="133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Земельный налог,взимаемый по ставкам установл.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45,0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A05D7F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45,0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45,0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CB4D08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45,0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51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доходы поступающие в порядке возмещения расходов, понесенных в связи с эксплуатацией имущества 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45,0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45,0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 xml:space="preserve">Итого собственных доходов 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712,9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CB4D08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712,5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Дотации,полученные из бюджетов субъектов РФ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2238,2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2238,2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Субвенции,полученные из бюджетов субъектов РФ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110,16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103,5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51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Субсидии от других бюджетов бюджетной системы РФ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600,0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5744,7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70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CB4D08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6419,6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>
              <w:rPr>
                <w:i/>
                <w:iCs/>
              </w:rPr>
              <w:t>129,5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285"/>
        </w:trPr>
        <w:tc>
          <w:tcPr>
            <w:tcW w:w="4179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 </w:t>
            </w:r>
          </w:p>
        </w:tc>
        <w:tc>
          <w:tcPr>
            <w:tcW w:w="1743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 </w:t>
            </w:r>
          </w:p>
        </w:tc>
        <w:tc>
          <w:tcPr>
            <w:tcW w:w="1345" w:type="dxa"/>
            <w:noWrap/>
            <w:hideMark/>
          </w:tcPr>
          <w:p w:rsidR="0048382D" w:rsidRPr="00E72379" w:rsidRDefault="0048382D" w:rsidP="0048382D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 </w:t>
            </w:r>
          </w:p>
        </w:tc>
        <w:tc>
          <w:tcPr>
            <w:tcW w:w="1339" w:type="dxa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 </w:t>
            </w:r>
          </w:p>
        </w:tc>
      </w:tr>
      <w:tr w:rsidR="0048382D" w:rsidRPr="00E72379" w:rsidTr="0048382D">
        <w:trPr>
          <w:trHeight w:val="269"/>
        </w:trPr>
        <w:tc>
          <w:tcPr>
            <w:tcW w:w="4179" w:type="dxa"/>
            <w:vMerge w:val="restart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743" w:type="dxa"/>
            <w:vMerge w:val="restart"/>
            <w:noWrap/>
            <w:hideMark/>
          </w:tcPr>
          <w:p w:rsidR="0048382D" w:rsidRPr="00E72379" w:rsidRDefault="00CB4D08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10 080,7</w:t>
            </w:r>
          </w:p>
        </w:tc>
        <w:tc>
          <w:tcPr>
            <w:tcW w:w="1345" w:type="dxa"/>
            <w:vMerge w:val="restart"/>
            <w:noWrap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8422,5</w:t>
            </w:r>
          </w:p>
        </w:tc>
        <w:tc>
          <w:tcPr>
            <w:tcW w:w="1339" w:type="dxa"/>
            <w:vMerge w:val="restart"/>
            <w:noWrap/>
            <w:hideMark/>
          </w:tcPr>
          <w:p w:rsidR="0048382D" w:rsidRPr="00E72379" w:rsidRDefault="005256D2" w:rsidP="004838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48382D" w:rsidRPr="00E72379" w:rsidTr="0048382D">
        <w:trPr>
          <w:trHeight w:val="450"/>
        </w:trPr>
        <w:tc>
          <w:tcPr>
            <w:tcW w:w="4179" w:type="dxa"/>
            <w:vMerge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  <w:vMerge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</w:p>
        </w:tc>
        <w:tc>
          <w:tcPr>
            <w:tcW w:w="1345" w:type="dxa"/>
            <w:vMerge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</w:p>
        </w:tc>
        <w:tc>
          <w:tcPr>
            <w:tcW w:w="1339" w:type="dxa"/>
            <w:vMerge/>
            <w:hideMark/>
          </w:tcPr>
          <w:p w:rsidR="0048382D" w:rsidRPr="00E72379" w:rsidRDefault="0048382D" w:rsidP="0048382D">
            <w:pPr>
              <w:rPr>
                <w:b/>
                <w:bCs/>
                <w:i/>
                <w:iCs/>
              </w:rPr>
            </w:pPr>
          </w:p>
        </w:tc>
      </w:tr>
    </w:tbl>
    <w:p w:rsidR="00DB3AB1" w:rsidRDefault="00DB3AB1" w:rsidP="00DB3AB1"/>
    <w:p w:rsidR="00DB3AB1" w:rsidRDefault="00DB3AB1" w:rsidP="00DB3AB1"/>
    <w:p w:rsidR="00E72379" w:rsidRDefault="00DB3AB1" w:rsidP="00DB3AB1">
      <w:r>
        <w:tab/>
      </w:r>
    </w:p>
    <w:p w:rsidR="00E72379" w:rsidRDefault="00E72379" w:rsidP="00E72379"/>
    <w:p w:rsidR="00982024" w:rsidRDefault="00982024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p w:rsidR="00E72379" w:rsidRDefault="00E72379" w:rsidP="00E7237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3"/>
        <w:gridCol w:w="1022"/>
        <w:gridCol w:w="1462"/>
        <w:gridCol w:w="1558"/>
      </w:tblGrid>
      <w:tr w:rsidR="00E72379" w:rsidRPr="00E72379" w:rsidTr="00E72379">
        <w:trPr>
          <w:trHeight w:val="315"/>
        </w:trPr>
        <w:tc>
          <w:tcPr>
            <w:tcW w:w="779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82D" w:rsidRDefault="0048382D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82D" w:rsidRDefault="0048382D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82D" w:rsidRDefault="0048382D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AB1" w:rsidRDefault="00DB3AB1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72379" w:rsidRPr="00E72379" w:rsidRDefault="0048382D" w:rsidP="00E723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Ожидаемое исполнение расх</w:t>
            </w:r>
            <w:r w:rsidRPr="004838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дной части бюджета Первомайского сельсовета Каргатского района Новосибирской области за 2021 год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2379" w:rsidRPr="00E72379" w:rsidRDefault="00E72379" w:rsidP="00E72379">
            <w:pPr>
              <w:rPr>
                <w:b/>
                <w:bCs/>
              </w:rPr>
            </w:pPr>
          </w:p>
        </w:tc>
      </w:tr>
      <w:tr w:rsidR="00E72379" w:rsidRPr="00E72379" w:rsidTr="00E72379">
        <w:trPr>
          <w:trHeight w:val="720"/>
        </w:trPr>
        <w:tc>
          <w:tcPr>
            <w:tcW w:w="77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E72379" w:rsidRPr="00E72379" w:rsidRDefault="00E72379">
            <w:pPr>
              <w:rPr>
                <w:b/>
                <w:b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2379" w:rsidRPr="00E72379" w:rsidRDefault="00E72379" w:rsidP="00E72379"/>
        </w:tc>
      </w:tr>
      <w:tr w:rsidR="00E72379" w:rsidRPr="00E72379" w:rsidTr="00E72379">
        <w:trPr>
          <w:trHeight w:val="270"/>
        </w:trPr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72379" w:rsidRPr="00E72379" w:rsidRDefault="00E72379" w:rsidP="00E72379"/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72379" w:rsidRPr="00E72379" w:rsidRDefault="00E72379"/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72379" w:rsidRPr="00E72379" w:rsidRDefault="00E72379"/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72379" w:rsidRPr="00E72379" w:rsidRDefault="00E72379"/>
        </w:tc>
      </w:tr>
      <w:tr w:rsidR="00E72379" w:rsidRPr="00E72379" w:rsidTr="00E72379">
        <w:trPr>
          <w:trHeight w:val="269"/>
        </w:trPr>
        <w:tc>
          <w:tcPr>
            <w:tcW w:w="5313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E72379" w:rsidRPr="00E72379" w:rsidRDefault="00E72379" w:rsidP="00E72379">
            <w:r w:rsidRPr="00E72379">
              <w:t>Наименование расходов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E72379" w:rsidRPr="00E72379" w:rsidRDefault="00E72379" w:rsidP="00E72379">
            <w:r w:rsidRPr="00E72379">
              <w:t xml:space="preserve">План на </w:t>
            </w:r>
            <w:r w:rsidR="00DE22BB">
              <w:t xml:space="preserve">2021 </w:t>
            </w:r>
            <w:r w:rsidRPr="00E72379">
              <w:t>год</w:t>
            </w:r>
            <w:r w:rsidR="00DE22BB">
              <w:t xml:space="preserve"> 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E72379" w:rsidRDefault="000A3949" w:rsidP="00E72379">
            <w:r w:rsidRPr="00E72379">
              <w:t>О</w:t>
            </w:r>
            <w:r w:rsidR="00E72379" w:rsidRPr="00E72379">
              <w:t>жидаемое</w:t>
            </w:r>
          </w:p>
          <w:p w:rsidR="000A3949" w:rsidRPr="00E72379" w:rsidRDefault="00DE22BB" w:rsidP="00E72379">
            <w:r>
              <w:t>2021</w:t>
            </w:r>
            <w:r w:rsidR="000A3949">
              <w:t xml:space="preserve"> г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E72379" w:rsidRPr="00E72379" w:rsidRDefault="00E72379" w:rsidP="00E72379">
            <w:r w:rsidRPr="00E72379">
              <w:t>% исполнения к году</w:t>
            </w:r>
          </w:p>
        </w:tc>
      </w:tr>
      <w:tr w:rsidR="00E72379" w:rsidRPr="00E72379" w:rsidTr="00E72379">
        <w:trPr>
          <w:trHeight w:val="555"/>
        </w:trPr>
        <w:tc>
          <w:tcPr>
            <w:tcW w:w="5313" w:type="dxa"/>
            <w:vMerge/>
            <w:hideMark/>
          </w:tcPr>
          <w:p w:rsidR="00E72379" w:rsidRPr="00E72379" w:rsidRDefault="00E72379"/>
        </w:tc>
        <w:tc>
          <w:tcPr>
            <w:tcW w:w="1022" w:type="dxa"/>
            <w:vMerge/>
            <w:hideMark/>
          </w:tcPr>
          <w:p w:rsidR="00E72379" w:rsidRPr="00E72379" w:rsidRDefault="00E72379"/>
        </w:tc>
        <w:tc>
          <w:tcPr>
            <w:tcW w:w="1462" w:type="dxa"/>
            <w:vMerge/>
            <w:hideMark/>
          </w:tcPr>
          <w:p w:rsidR="00E72379" w:rsidRPr="00E72379" w:rsidRDefault="00E72379"/>
        </w:tc>
        <w:tc>
          <w:tcPr>
            <w:tcW w:w="1558" w:type="dxa"/>
            <w:vMerge/>
            <w:hideMark/>
          </w:tcPr>
          <w:p w:rsidR="00E72379" w:rsidRPr="00E72379" w:rsidRDefault="00E72379"/>
        </w:tc>
      </w:tr>
      <w:tr w:rsidR="00E72379" w:rsidRPr="00E72379" w:rsidTr="00E72379">
        <w:trPr>
          <w:trHeight w:val="270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Общегосударственные расходы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2695,1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2695,1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E72379">
        <w:trPr>
          <w:trHeight w:val="270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в т.ч.: управление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5256D2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2624,9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5256D2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2624,9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5256D2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100</w:t>
            </w:r>
          </w:p>
        </w:tc>
      </w:tr>
      <w:tr w:rsidR="00E72379" w:rsidRPr="00E72379" w:rsidTr="00E72379">
        <w:trPr>
          <w:trHeight w:val="270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Национальная оборона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109,9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109,9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E72379">
        <w:trPr>
          <w:trHeight w:val="510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         мероприятия по мобилизационной подготовке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5256D2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109,9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109,9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E72379">
        <w:trPr>
          <w:trHeight w:val="540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1165,3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1000,0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86</w:t>
            </w:r>
          </w:p>
        </w:tc>
      </w:tr>
      <w:tr w:rsidR="00E72379" w:rsidRPr="00E72379" w:rsidTr="00E72379">
        <w:trPr>
          <w:trHeight w:val="255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            ГО и ЧС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5256D2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1165,3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5256D2" w:rsidP="00E72379">
            <w:r>
              <w:t>1000,00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5256D2" w:rsidP="00E72379">
            <w:r>
              <w:t>86</w:t>
            </w:r>
          </w:p>
        </w:tc>
      </w:tr>
      <w:tr w:rsidR="00E72379" w:rsidRPr="00E72379" w:rsidTr="00E72379">
        <w:trPr>
          <w:trHeight w:val="270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A05D7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937,1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899,6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5256D2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96</w:t>
            </w:r>
          </w:p>
        </w:tc>
      </w:tr>
      <w:tr w:rsidR="00E72379" w:rsidRPr="00E72379" w:rsidTr="00E72379">
        <w:trPr>
          <w:trHeight w:val="255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дорожное хозяйство(фонды)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A05D7F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918,0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A05D7F" w:rsidP="00E72379">
            <w:r>
              <w:t>899,6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5256D2" w:rsidP="00E72379">
            <w:r>
              <w:t>98</w:t>
            </w:r>
          </w:p>
        </w:tc>
      </w:tr>
      <w:tr w:rsidR="00E72379" w:rsidRPr="00E72379" w:rsidTr="00E72379">
        <w:trPr>
          <w:trHeight w:val="270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A05D7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1047,7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09543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1027,5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09543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98</w:t>
            </w:r>
          </w:p>
        </w:tc>
      </w:tr>
      <w:tr w:rsidR="00E72379" w:rsidRPr="00E72379" w:rsidTr="00E72379">
        <w:trPr>
          <w:trHeight w:val="255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          Коммунальное хозяйство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A05D7F" w:rsidP="00E72379">
            <w:r>
              <w:t>69,3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A05D7F" w:rsidP="00E72379">
            <w:r>
              <w:t>69,3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09543F" w:rsidP="00E72379">
            <w:r>
              <w:t>100</w:t>
            </w:r>
          </w:p>
        </w:tc>
      </w:tr>
      <w:tr w:rsidR="00E72379" w:rsidRPr="00E72379" w:rsidTr="00E72379">
        <w:trPr>
          <w:trHeight w:val="255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 xml:space="preserve">         Благоустройство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A05D7F" w:rsidP="00E72379">
            <w:r>
              <w:t>978,4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09543F" w:rsidP="00E72379">
            <w:r>
              <w:t>958,2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09543F" w:rsidP="00E72379">
            <w:r>
              <w:t>98</w:t>
            </w:r>
          </w:p>
        </w:tc>
      </w:tr>
      <w:tr w:rsidR="00E72379" w:rsidRPr="00E72379" w:rsidTr="00E72379">
        <w:trPr>
          <w:trHeight w:val="540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Культура и средства массовой информации- всего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A05D7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4548,9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A05D7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4548,9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A05D7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E72379">
        <w:trPr>
          <w:trHeight w:val="255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i/>
                <w:iCs/>
              </w:rPr>
            </w:pPr>
            <w:r w:rsidRPr="00E72379">
              <w:rPr>
                <w:i/>
                <w:iCs/>
              </w:rPr>
              <w:t>в т.ч.:  культура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A05D7F" w:rsidP="00E72379">
            <w:pPr>
              <w:rPr>
                <w:i/>
                <w:iCs/>
              </w:rPr>
            </w:pPr>
            <w:r>
              <w:rPr>
                <w:i/>
                <w:iCs/>
              </w:rPr>
              <w:t>4548,9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A05D7F" w:rsidP="00E72379">
            <w:r>
              <w:t>4548,9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A05D7F" w:rsidP="00E72379">
            <w:r>
              <w:t>100</w:t>
            </w:r>
          </w:p>
        </w:tc>
      </w:tr>
      <w:tr w:rsidR="00E72379" w:rsidRPr="00E72379" w:rsidTr="00E72379">
        <w:trPr>
          <w:trHeight w:val="285"/>
        </w:trPr>
        <w:tc>
          <w:tcPr>
            <w:tcW w:w="5313" w:type="dxa"/>
            <w:noWrap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Социальная политика - всего</w:t>
            </w:r>
          </w:p>
        </w:tc>
        <w:tc>
          <w:tcPr>
            <w:tcW w:w="1022" w:type="dxa"/>
            <w:noWrap/>
            <w:hideMark/>
          </w:tcPr>
          <w:p w:rsidR="00E72379" w:rsidRPr="00E72379" w:rsidRDefault="00A05D7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204,0</w:t>
            </w:r>
          </w:p>
        </w:tc>
        <w:tc>
          <w:tcPr>
            <w:tcW w:w="1462" w:type="dxa"/>
            <w:noWrap/>
            <w:hideMark/>
          </w:tcPr>
          <w:p w:rsidR="00E72379" w:rsidRPr="00E72379" w:rsidRDefault="00A05D7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204,0</w:t>
            </w:r>
          </w:p>
        </w:tc>
        <w:tc>
          <w:tcPr>
            <w:tcW w:w="1558" w:type="dxa"/>
            <w:noWrap/>
            <w:hideMark/>
          </w:tcPr>
          <w:p w:rsidR="00E72379" w:rsidRPr="00E72379" w:rsidRDefault="00A05D7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E72379" w:rsidRPr="00E72379" w:rsidTr="00E72379">
        <w:trPr>
          <w:trHeight w:val="269"/>
        </w:trPr>
        <w:tc>
          <w:tcPr>
            <w:tcW w:w="5313" w:type="dxa"/>
            <w:vMerge w:val="restart"/>
            <w:noWrap/>
            <w:hideMark/>
          </w:tcPr>
          <w:p w:rsidR="00E72379" w:rsidRPr="00E72379" w:rsidRDefault="00E72379" w:rsidP="00E72379">
            <w:pPr>
              <w:rPr>
                <w:b/>
                <w:bCs/>
                <w:i/>
                <w:iCs/>
              </w:rPr>
            </w:pPr>
            <w:r w:rsidRPr="00E72379">
              <w:rPr>
                <w:b/>
                <w:bCs/>
                <w:i/>
                <w:iCs/>
              </w:rPr>
              <w:t>ВСЕГО расходов:</w:t>
            </w:r>
          </w:p>
        </w:tc>
        <w:tc>
          <w:tcPr>
            <w:tcW w:w="1022" w:type="dxa"/>
            <w:vMerge w:val="restart"/>
            <w:noWrap/>
            <w:hideMark/>
          </w:tcPr>
          <w:p w:rsidR="00E72379" w:rsidRPr="00E72379" w:rsidRDefault="00A05D7F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10686,4</w:t>
            </w:r>
          </w:p>
        </w:tc>
        <w:tc>
          <w:tcPr>
            <w:tcW w:w="1462" w:type="dxa"/>
            <w:vMerge w:val="restart"/>
            <w:noWrap/>
            <w:hideMark/>
          </w:tcPr>
          <w:p w:rsidR="00E72379" w:rsidRPr="00E72379" w:rsidRDefault="00DE22BB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10485,0</w:t>
            </w:r>
          </w:p>
        </w:tc>
        <w:tc>
          <w:tcPr>
            <w:tcW w:w="1558" w:type="dxa"/>
            <w:vMerge w:val="restart"/>
            <w:noWrap/>
            <w:hideMark/>
          </w:tcPr>
          <w:p w:rsidR="00E72379" w:rsidRPr="00E72379" w:rsidRDefault="00DE22BB" w:rsidP="00E7237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98</w:t>
            </w:r>
          </w:p>
        </w:tc>
      </w:tr>
      <w:tr w:rsidR="00E72379" w:rsidRPr="00E72379" w:rsidTr="00E72379">
        <w:trPr>
          <w:trHeight w:val="450"/>
        </w:trPr>
        <w:tc>
          <w:tcPr>
            <w:tcW w:w="5313" w:type="dxa"/>
            <w:vMerge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</w:p>
        </w:tc>
        <w:tc>
          <w:tcPr>
            <w:tcW w:w="1022" w:type="dxa"/>
            <w:vMerge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</w:p>
        </w:tc>
        <w:tc>
          <w:tcPr>
            <w:tcW w:w="1462" w:type="dxa"/>
            <w:vMerge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</w:p>
        </w:tc>
        <w:tc>
          <w:tcPr>
            <w:tcW w:w="1558" w:type="dxa"/>
            <w:vMerge/>
            <w:hideMark/>
          </w:tcPr>
          <w:p w:rsidR="00E72379" w:rsidRPr="00E72379" w:rsidRDefault="00E72379">
            <w:pPr>
              <w:rPr>
                <w:b/>
                <w:bCs/>
                <w:i/>
                <w:iCs/>
              </w:rPr>
            </w:pPr>
          </w:p>
        </w:tc>
      </w:tr>
    </w:tbl>
    <w:p w:rsid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Pr="00E72379" w:rsidRDefault="00E72379" w:rsidP="00E72379"/>
    <w:p w:rsidR="00E72379" w:rsidRDefault="00E72379" w:rsidP="00E72379">
      <w:pPr>
        <w:tabs>
          <w:tab w:val="left" w:pos="1320"/>
        </w:tabs>
      </w:pPr>
      <w:r>
        <w:tab/>
      </w:r>
    </w:p>
    <w:p w:rsidR="00E72379" w:rsidRDefault="00E72379" w:rsidP="00E72379">
      <w:pPr>
        <w:tabs>
          <w:tab w:val="left" w:pos="1320"/>
        </w:tabs>
      </w:pPr>
    </w:p>
    <w:p w:rsidR="00E72379" w:rsidRDefault="00E72379" w:rsidP="00E72379">
      <w:pPr>
        <w:tabs>
          <w:tab w:val="left" w:pos="1320"/>
        </w:tabs>
      </w:pPr>
    </w:p>
    <w:p w:rsidR="00601CD8" w:rsidRPr="0048382D" w:rsidRDefault="00601CD8" w:rsidP="0048382D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color w:val="000000"/>
          <w:sz w:val="28"/>
          <w:szCs w:val="28"/>
          <w:lang w:eastAsia="ru-RU" w:bidi="ru-RU"/>
        </w:rPr>
      </w:pPr>
      <w:r w:rsidRPr="0048382D">
        <w:rPr>
          <w:rFonts w:ascii="Arial" w:eastAsia="Arial" w:hAnsi="Arial" w:cs="Arial"/>
          <w:b/>
          <w:color w:val="000000"/>
          <w:sz w:val="28"/>
          <w:szCs w:val="28"/>
          <w:lang w:eastAsia="ru-RU" w:bidi="ru-RU"/>
        </w:rPr>
        <w:lastRenderedPageBreak/>
        <w:t>Ожидаемое исполнение</w:t>
      </w:r>
      <w:r w:rsidRPr="0048382D">
        <w:rPr>
          <w:rFonts w:ascii="Arial" w:eastAsia="Arial" w:hAnsi="Arial" w:cs="Arial"/>
          <w:b/>
          <w:color w:val="000000"/>
          <w:sz w:val="28"/>
          <w:szCs w:val="28"/>
          <w:lang w:eastAsia="ru-RU" w:bidi="ru-RU"/>
        </w:rPr>
        <w:br/>
        <w:t>источников финансирования дефицита бюджета</w:t>
      </w:r>
      <w:r w:rsidRPr="0048382D">
        <w:rPr>
          <w:rFonts w:ascii="Arial" w:eastAsia="Arial" w:hAnsi="Arial" w:cs="Arial"/>
          <w:b/>
          <w:color w:val="000000"/>
          <w:sz w:val="28"/>
          <w:szCs w:val="28"/>
          <w:lang w:eastAsia="ru-RU" w:bidi="ru-RU"/>
        </w:rPr>
        <w:br/>
      </w:r>
      <w:r w:rsidR="0048382D" w:rsidRPr="0048382D">
        <w:rPr>
          <w:rFonts w:ascii="Arial" w:eastAsia="Arial" w:hAnsi="Arial" w:cs="Arial"/>
          <w:b/>
          <w:bCs/>
          <w:color w:val="000000"/>
          <w:sz w:val="28"/>
          <w:szCs w:val="28"/>
          <w:lang w:eastAsia="ru-RU" w:bidi="ru-RU"/>
        </w:rPr>
        <w:t>Первомайского сельсовета Каргатского района Новосибирской области за 2021 год</w:t>
      </w:r>
      <w:r w:rsidR="0048382D" w:rsidRPr="0048382D">
        <w:rPr>
          <w:rFonts w:ascii="Arial" w:eastAsia="Arial" w:hAnsi="Arial" w:cs="Arial"/>
          <w:b/>
          <w:color w:val="000000"/>
          <w:sz w:val="28"/>
          <w:szCs w:val="28"/>
          <w:lang w:eastAsia="ru-RU" w:bidi="ru-RU"/>
        </w:rPr>
        <w:t xml:space="preserve"> </w:t>
      </w:r>
    </w:p>
    <w:p w:rsidR="00601CD8" w:rsidRPr="0048382D" w:rsidRDefault="00601CD8" w:rsidP="00E72379">
      <w:pPr>
        <w:tabs>
          <w:tab w:val="left" w:pos="1320"/>
        </w:tabs>
        <w:rPr>
          <w:sz w:val="28"/>
          <w:szCs w:val="28"/>
        </w:rPr>
      </w:pPr>
    </w:p>
    <w:tbl>
      <w:tblPr>
        <w:tblW w:w="10345" w:type="dxa"/>
        <w:tblInd w:w="-9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6"/>
        <w:gridCol w:w="538"/>
        <w:gridCol w:w="1997"/>
        <w:gridCol w:w="1526"/>
        <w:gridCol w:w="1512"/>
        <w:gridCol w:w="946"/>
      </w:tblGrid>
      <w:tr w:rsidR="00601CD8" w:rsidRPr="001C7F34" w:rsidTr="00601CD8">
        <w:trPr>
          <w:trHeight w:hRule="exact" w:val="1157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Наименование показателя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spacing w:line="266" w:lineRule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Код стро</w:t>
            </w: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softHyphen/>
              <w:t>ки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spacing w:line="266" w:lineRule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spacing w:line="266" w:lineRule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Утвержденные бюджетные назначения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Исполнено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%</w:t>
            </w:r>
          </w:p>
        </w:tc>
      </w:tr>
      <w:tr w:rsidR="00601CD8" w:rsidRPr="001C7F34" w:rsidTr="00601CD8">
        <w:trPr>
          <w:trHeight w:hRule="exact" w:val="259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2D2E43"/>
                <w:sz w:val="16"/>
                <w:szCs w:val="16"/>
                <w:lang w:eastAsia="ru-RU" w:bidi="ru-RU"/>
              </w:rPr>
              <w:t>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2D2E43"/>
                <w:sz w:val="16"/>
                <w:szCs w:val="16"/>
                <w:lang w:eastAsia="ru-RU" w:bidi="ru-RU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6</w:t>
            </w:r>
          </w:p>
        </w:tc>
      </w:tr>
      <w:tr w:rsidR="00601CD8" w:rsidRPr="001C7F34" w:rsidTr="00601CD8">
        <w:trPr>
          <w:trHeight w:hRule="exact" w:val="37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Источники финансирования дефицита бюджетов - всего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260"/>
              <w:jc w:val="both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500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1CD8" w:rsidRPr="001C7F34" w:rsidRDefault="00601CD8" w:rsidP="00601CD8">
            <w:pPr>
              <w:rPr>
                <w:b/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DE22BB">
              <w:rPr>
                <w:b/>
                <w:color w:val="000000"/>
                <w:sz w:val="16"/>
                <w:szCs w:val="16"/>
                <w:lang w:eastAsia="ru-RU" w:bidi="ru-RU"/>
              </w:rPr>
              <w:t>605645.70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DE22BB">
              <w:rPr>
                <w:b/>
                <w:color w:val="000000"/>
                <w:sz w:val="16"/>
                <w:szCs w:val="16"/>
                <w:lang w:eastAsia="ru-RU" w:bidi="ru-RU"/>
              </w:rPr>
              <w:t>19455.86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</w:p>
        </w:tc>
      </w:tr>
      <w:tr w:rsidR="00601CD8" w:rsidRPr="001C7F34" w:rsidTr="00601CD8">
        <w:trPr>
          <w:trHeight w:hRule="exact" w:val="40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1CD8" w:rsidRPr="001C7F34" w:rsidRDefault="00601CD8" w:rsidP="00601CD8">
            <w:pPr>
              <w:pStyle w:val="a5"/>
              <w:shd w:val="clear" w:color="auto" w:fill="auto"/>
              <w:spacing w:line="293" w:lineRule="auto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ИСТОЧНИКИ ВНУТРЕННЕГО ФИНАНСИРОВАНИЯ ДЕФИЦИТОВ БЮДЖЕТОВ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260"/>
              <w:jc w:val="both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520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140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000 01 00 00 00 00 0000 000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0,00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0,0</w:t>
            </w:r>
          </w:p>
        </w:tc>
      </w:tr>
      <w:tr w:rsidR="00601CD8" w:rsidRPr="001C7F34" w:rsidTr="00601CD8">
        <w:trPr>
          <w:trHeight w:hRule="exact" w:val="47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spacing w:line="293" w:lineRule="auto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260"/>
              <w:jc w:val="both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520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140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000 01 02 00 00 00 0000 000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0,00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0,0</w:t>
            </w:r>
          </w:p>
        </w:tc>
      </w:tr>
      <w:tr w:rsidR="00601CD8" w:rsidRPr="001C7F34" w:rsidTr="00601CD8">
        <w:trPr>
          <w:trHeight w:hRule="exact" w:val="89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spacing w:line="293" w:lineRule="auto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260"/>
              <w:jc w:val="both"/>
              <w:rPr>
                <w:b/>
              </w:rPr>
            </w:pPr>
            <w:r w:rsidRPr="001C7F34">
              <w:rPr>
                <w:b/>
                <w:color w:val="2D2E43"/>
                <w:lang w:eastAsia="ru-RU" w:bidi="ru-RU"/>
              </w:rPr>
              <w:t>520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140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000 01 02 00 00 05 0000 710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0,00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1C7F34">
              <w:rPr>
                <w:b/>
                <w:color w:val="000000"/>
                <w:sz w:val="16"/>
                <w:szCs w:val="16"/>
                <w:lang w:eastAsia="ru-RU" w:bidi="ru-RU"/>
              </w:rPr>
              <w:t>0,0</w:t>
            </w:r>
          </w:p>
        </w:tc>
      </w:tr>
      <w:tr w:rsidR="00601CD8" w:rsidRPr="001C7F34" w:rsidTr="00601CD8">
        <w:trPr>
          <w:trHeight w:hRule="exact" w:val="379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Изменение остатков средств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260"/>
              <w:jc w:val="both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700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140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000 01 05 00 00 00 0000 000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DE22BB">
              <w:rPr>
                <w:b/>
                <w:color w:val="000000"/>
                <w:sz w:val="16"/>
                <w:szCs w:val="16"/>
                <w:lang w:eastAsia="ru-RU" w:bidi="ru-RU"/>
              </w:rPr>
              <w:t xml:space="preserve">   605645.70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DE22BB">
              <w:rPr>
                <w:b/>
                <w:color w:val="2D2E43"/>
                <w:sz w:val="16"/>
                <w:szCs w:val="16"/>
                <w:lang w:eastAsia="ru-RU" w:bidi="ru-RU"/>
              </w:rPr>
              <w:t xml:space="preserve">     -19455.86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</w:p>
        </w:tc>
      </w:tr>
      <w:tr w:rsidR="00601CD8" w:rsidRPr="001C7F34" w:rsidTr="00601CD8">
        <w:trPr>
          <w:trHeight w:hRule="exact" w:val="379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Увеличение остатков средств бюджетов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260"/>
              <w:jc w:val="both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710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140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000 01 05 00 00 00 0000 500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DE22BB">
              <w:rPr>
                <w:b/>
                <w:color w:val="000000"/>
                <w:sz w:val="16"/>
                <w:szCs w:val="16"/>
                <w:lang w:eastAsia="ru-RU" w:bidi="ru-RU"/>
              </w:rPr>
              <w:t>-10080727.52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DE22BB">
              <w:rPr>
                <w:b/>
                <w:color w:val="000000"/>
                <w:sz w:val="16"/>
                <w:szCs w:val="16"/>
                <w:lang w:eastAsia="ru-RU" w:bidi="ru-RU"/>
              </w:rPr>
              <w:t xml:space="preserve">   -8273654.98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</w:p>
        </w:tc>
      </w:tr>
      <w:tr w:rsidR="00601CD8" w:rsidRPr="001C7F34" w:rsidTr="00601CD8">
        <w:trPr>
          <w:trHeight w:hRule="exact" w:val="38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1CD8" w:rsidRPr="001C7F34" w:rsidRDefault="00601CD8" w:rsidP="00601CD8">
            <w:pPr>
              <w:pStyle w:val="a5"/>
              <w:shd w:val="clear" w:color="auto" w:fill="auto"/>
              <w:spacing w:line="293" w:lineRule="auto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260"/>
              <w:jc w:val="both"/>
              <w:rPr>
                <w:b/>
              </w:rPr>
            </w:pPr>
            <w:r w:rsidRPr="001C7F34">
              <w:rPr>
                <w:b/>
                <w:color w:val="2D2E43"/>
                <w:lang w:eastAsia="ru-RU" w:bidi="ru-RU"/>
              </w:rPr>
              <w:t>710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140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000 01 05 02 01 05 0000 510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DE22BB">
              <w:rPr>
                <w:b/>
                <w:color w:val="000000"/>
                <w:sz w:val="16"/>
                <w:szCs w:val="16"/>
                <w:lang w:eastAsia="ru-RU" w:bidi="ru-RU"/>
              </w:rPr>
              <w:t>-10080727.52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DE22BB">
              <w:rPr>
                <w:b/>
                <w:color w:val="000000"/>
                <w:sz w:val="16"/>
                <w:szCs w:val="16"/>
                <w:lang w:eastAsia="ru-RU" w:bidi="ru-RU"/>
              </w:rPr>
              <w:t xml:space="preserve">   -8273654.98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</w:p>
        </w:tc>
      </w:tr>
      <w:tr w:rsidR="00601CD8" w:rsidRPr="001C7F34" w:rsidTr="00601CD8">
        <w:trPr>
          <w:trHeight w:hRule="exact" w:val="379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Уменьшение остатков средств бюджетов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260"/>
              <w:jc w:val="both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720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140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000 01 05 00 00 00 0000 600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DE22BB">
              <w:rPr>
                <w:b/>
                <w:color w:val="000000"/>
                <w:sz w:val="16"/>
                <w:szCs w:val="16"/>
                <w:lang w:eastAsia="ru-RU" w:bidi="ru-RU"/>
              </w:rPr>
              <w:t>10080727.52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eastAsia="ru-RU" w:bidi="ru-RU"/>
              </w:rPr>
              <w:t xml:space="preserve">   </w:t>
            </w:r>
            <w:r w:rsidRPr="00DE22BB">
              <w:rPr>
                <w:b/>
                <w:color w:val="000000"/>
                <w:sz w:val="16"/>
                <w:szCs w:val="16"/>
                <w:lang w:eastAsia="ru-RU" w:bidi="ru-RU"/>
              </w:rPr>
              <w:t>8273654.98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</w:p>
        </w:tc>
      </w:tr>
      <w:tr w:rsidR="00601CD8" w:rsidRPr="001C7F34" w:rsidTr="00601CD8">
        <w:trPr>
          <w:trHeight w:hRule="exact" w:val="39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1CD8" w:rsidRPr="001C7F34" w:rsidRDefault="00601CD8" w:rsidP="00601CD8">
            <w:pPr>
              <w:pStyle w:val="a5"/>
              <w:shd w:val="clear" w:color="auto" w:fill="auto"/>
              <w:spacing w:line="293" w:lineRule="auto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260"/>
              <w:jc w:val="both"/>
              <w:rPr>
                <w:b/>
              </w:rPr>
            </w:pPr>
            <w:r w:rsidRPr="001C7F34">
              <w:rPr>
                <w:b/>
                <w:color w:val="2D2E43"/>
                <w:lang w:eastAsia="ru-RU" w:bidi="ru-RU"/>
              </w:rPr>
              <w:t>720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ind w:firstLine="140"/>
              <w:rPr>
                <w:b/>
              </w:rPr>
            </w:pPr>
            <w:r w:rsidRPr="001C7F34">
              <w:rPr>
                <w:b/>
                <w:color w:val="000000"/>
                <w:lang w:eastAsia="ru-RU" w:bidi="ru-RU"/>
              </w:rPr>
              <w:t>000 01 05 02 01 05 0000 610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DE22BB">
              <w:rPr>
                <w:b/>
                <w:color w:val="000000"/>
                <w:sz w:val="16"/>
                <w:szCs w:val="16"/>
                <w:lang w:eastAsia="ru-RU" w:bidi="ru-RU"/>
              </w:rPr>
              <w:t>10080727.52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1CD8" w:rsidRPr="001C7F34" w:rsidRDefault="00DE22BB" w:rsidP="00DE22BB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  <w:r w:rsidRPr="00DE22BB">
              <w:rPr>
                <w:b/>
                <w:color w:val="000000"/>
                <w:sz w:val="16"/>
                <w:szCs w:val="16"/>
                <w:lang w:eastAsia="ru-RU" w:bidi="ru-RU"/>
              </w:rPr>
              <w:t xml:space="preserve">   8273654.98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CD8" w:rsidRPr="001C7F34" w:rsidRDefault="00601CD8" w:rsidP="00601CD8">
            <w:pPr>
              <w:pStyle w:val="a5"/>
              <w:shd w:val="clear" w:color="auto" w:fill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601CD8" w:rsidRPr="00E72379" w:rsidRDefault="00601CD8" w:rsidP="00E72379">
      <w:pPr>
        <w:tabs>
          <w:tab w:val="left" w:pos="1320"/>
        </w:tabs>
      </w:pPr>
    </w:p>
    <w:sectPr w:rsidR="00601CD8" w:rsidRPr="00E72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79"/>
    <w:rsid w:val="0009543F"/>
    <w:rsid w:val="000A3949"/>
    <w:rsid w:val="001C7F34"/>
    <w:rsid w:val="00225BD7"/>
    <w:rsid w:val="0048382D"/>
    <w:rsid w:val="005256D2"/>
    <w:rsid w:val="00601CD8"/>
    <w:rsid w:val="00982024"/>
    <w:rsid w:val="00A05D7F"/>
    <w:rsid w:val="00CA04CE"/>
    <w:rsid w:val="00CB4D08"/>
    <w:rsid w:val="00DB3AB1"/>
    <w:rsid w:val="00DE22BB"/>
    <w:rsid w:val="00E7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9EA138-B239-40B2-8BCA-32A28549B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AB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2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basedOn w:val="a0"/>
    <w:link w:val="a5"/>
    <w:rsid w:val="00601CD8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a5">
    <w:name w:val="Другое"/>
    <w:basedOn w:val="a"/>
    <w:link w:val="a4"/>
    <w:rsid w:val="00601CD8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AC9E7-2E0B-4622-8162-899A55950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8</cp:revision>
  <dcterms:created xsi:type="dcterms:W3CDTF">2020-12-15T15:58:00Z</dcterms:created>
  <dcterms:modified xsi:type="dcterms:W3CDTF">2021-11-21T15:52:00Z</dcterms:modified>
</cp:coreProperties>
</file>